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95C5" w14:textId="33E89709" w:rsidR="003E7408" w:rsidRPr="003E7408" w:rsidRDefault="003E7408" w:rsidP="003E7408">
      <w:pPr>
        <w:jc w:val="center"/>
        <w:rPr>
          <w:b/>
          <w:bCs/>
        </w:rPr>
      </w:pPr>
      <w:r w:rsidRPr="003E7408">
        <w:rPr>
          <w:b/>
          <w:bCs/>
        </w:rPr>
        <w:t>BASES CONCURSO</w:t>
      </w:r>
    </w:p>
    <w:p w14:paraId="0CA45958" w14:textId="2D1D2073" w:rsidR="003E7408" w:rsidRPr="003E7408" w:rsidRDefault="003E7408" w:rsidP="003E7408">
      <w:pPr>
        <w:jc w:val="center"/>
        <w:rPr>
          <w:b/>
          <w:bCs/>
        </w:rPr>
      </w:pPr>
      <w:r w:rsidRPr="003E7408">
        <w:rPr>
          <w:b/>
          <w:bCs/>
        </w:rPr>
        <w:t>UN LOGO PARA ANIVERSARIO 90º DEL CUERPO DE BOMBEROS DE PUENTE ALTO</w:t>
      </w:r>
    </w:p>
    <w:p w14:paraId="0091ABD2" w14:textId="4E2D43C9" w:rsidR="00806C60" w:rsidRPr="00806C60" w:rsidRDefault="00806C60" w:rsidP="00806C60">
      <w:pPr>
        <w:pStyle w:val="Prrafodelista"/>
        <w:numPr>
          <w:ilvl w:val="0"/>
          <w:numId w:val="10"/>
        </w:numPr>
        <w:rPr>
          <w:rFonts w:ascii="Aptos" w:hAnsi="Aptos"/>
          <w:b/>
          <w:color w:val="000000"/>
        </w:rPr>
      </w:pPr>
      <w:r w:rsidRPr="00806C60">
        <w:rPr>
          <w:rFonts w:ascii="Aptos" w:hAnsi="Aptos"/>
          <w:b/>
          <w:color w:val="000000"/>
        </w:rPr>
        <w:t>Contexto</w:t>
      </w:r>
    </w:p>
    <w:p w14:paraId="187CD1CD" w14:textId="77777777" w:rsidR="00806C60" w:rsidRDefault="00806C60" w:rsidP="00806C60">
      <w:pPr>
        <w:spacing w:line="360" w:lineRule="auto"/>
        <w:jc w:val="both"/>
        <w:rPr>
          <w:rFonts w:ascii="Aptos" w:hAnsi="Aptos"/>
          <w:color w:val="000000"/>
        </w:rPr>
      </w:pPr>
      <w:r w:rsidRPr="00806C60">
        <w:rPr>
          <w:rFonts w:ascii="Aptos" w:hAnsi="Aptos"/>
          <w:color w:val="000000"/>
        </w:rPr>
        <w:t>Al comienzo del presente año, resulta pertinente resaltar la conmemoración del nonagésimo aniversario de nuestra institución. Con el propósito de distinguir esta fecha significativa, se ha determinado asignar una identidad visual diferenciada a las celebraciones. Entre las acciones proyectadas destaca la elaboración de un logotipo institucional, que será incorporado en toda la documentación y certificaciones internas, asegurando así la incorporación de este símbolo distintivo en el patrimonio histórico-administrativo de nuestro cuerpo de bomberos.</w:t>
      </w:r>
    </w:p>
    <w:p w14:paraId="5161E982" w14:textId="3BB85C6C" w:rsidR="003E7408" w:rsidRPr="00806C60" w:rsidRDefault="00806C60" w:rsidP="00806C60">
      <w:pPr>
        <w:spacing w:line="360" w:lineRule="auto"/>
        <w:jc w:val="both"/>
        <w:rPr>
          <w:rFonts w:ascii="Aptos" w:hAnsi="Aptos"/>
          <w:color w:val="000000"/>
        </w:rPr>
      </w:pPr>
      <w:r w:rsidRPr="00806C60">
        <w:rPr>
          <w:rFonts w:ascii="Aptos" w:hAnsi="Aptos"/>
          <w:color w:val="000000"/>
        </w:rPr>
        <w:t xml:space="preserve">En concordancia con la normativa institucional vigente, se convocará </w:t>
      </w:r>
      <w:r>
        <w:rPr>
          <w:rFonts w:ascii="Aptos" w:hAnsi="Aptos"/>
          <w:color w:val="000000"/>
        </w:rPr>
        <w:t xml:space="preserve">para esta actividad también </w:t>
      </w:r>
      <w:r w:rsidRPr="00806C60">
        <w:rPr>
          <w:rFonts w:ascii="Aptos" w:hAnsi="Aptos"/>
          <w:color w:val="000000"/>
        </w:rPr>
        <w:t>a la comunidad a participar activamente en la celebración a través de un concurso para diseñar una nueva imagen representativa de la organización.</w:t>
      </w:r>
    </w:p>
    <w:p w14:paraId="24C934B7" w14:textId="02CFA22B" w:rsidR="00806C60" w:rsidRPr="00806C60" w:rsidRDefault="00806C60" w:rsidP="00806C60">
      <w:pPr>
        <w:pStyle w:val="Prrafodelista"/>
        <w:numPr>
          <w:ilvl w:val="0"/>
          <w:numId w:val="10"/>
        </w:numPr>
        <w:rPr>
          <w:rFonts w:ascii="Aptos" w:hAnsi="Aptos"/>
          <w:b/>
          <w:color w:val="000000"/>
        </w:rPr>
      </w:pPr>
      <w:r w:rsidRPr="00806C60">
        <w:rPr>
          <w:rFonts w:ascii="Aptos" w:hAnsi="Aptos"/>
          <w:b/>
          <w:color w:val="000000"/>
        </w:rPr>
        <w:t>Objetivo</w:t>
      </w:r>
    </w:p>
    <w:p w14:paraId="7435A7BF" w14:textId="09B1B41A" w:rsidR="003E7408" w:rsidRPr="00806C60" w:rsidRDefault="00806C60" w:rsidP="00806C60">
      <w:pPr>
        <w:spacing w:line="360" w:lineRule="auto"/>
        <w:jc w:val="both"/>
        <w:rPr>
          <w:rFonts w:ascii="Aptos" w:hAnsi="Aptos"/>
          <w:color w:val="000000"/>
        </w:rPr>
      </w:pPr>
      <w:r>
        <w:rPr>
          <w:rFonts w:ascii="Aptos" w:hAnsi="Aptos"/>
          <w:color w:val="000000"/>
        </w:rPr>
        <w:t xml:space="preserve">GENERAR UNA nueva imagen institucional </w:t>
      </w:r>
      <w:r w:rsidRPr="00806C60">
        <w:rPr>
          <w:rFonts w:ascii="Aptos" w:hAnsi="Aptos"/>
          <w:color w:val="000000"/>
        </w:rPr>
        <w:t>destinada a su utilización en distintos soportes, como el sitio web, documentos oficiales, redes sociales y productos promocionales</w:t>
      </w:r>
      <w:r w:rsidR="00E73C5F">
        <w:rPr>
          <w:rFonts w:ascii="Aptos" w:hAnsi="Aptos"/>
          <w:color w:val="000000"/>
        </w:rPr>
        <w:t xml:space="preserve"> y todo lo involucrado con los 90 años</w:t>
      </w:r>
      <w:r w:rsidR="00C00A4E">
        <w:rPr>
          <w:rFonts w:ascii="Aptos" w:hAnsi="Aptos"/>
          <w:color w:val="000000"/>
        </w:rPr>
        <w:t>.</w:t>
      </w:r>
    </w:p>
    <w:p w14:paraId="31ED38AB" w14:textId="7AB8FA01" w:rsidR="003348E9" w:rsidRDefault="003348E9" w:rsidP="00806C60">
      <w:pPr>
        <w:pStyle w:val="Prrafodelista"/>
        <w:numPr>
          <w:ilvl w:val="0"/>
          <w:numId w:val="10"/>
        </w:numPr>
      </w:pPr>
      <w:r w:rsidRPr="00806C60">
        <w:rPr>
          <w:b/>
          <w:bCs/>
        </w:rPr>
        <w:t xml:space="preserve">Eje </w:t>
      </w:r>
      <w:r w:rsidR="003E7408" w:rsidRPr="00806C60">
        <w:rPr>
          <w:b/>
          <w:bCs/>
        </w:rPr>
        <w:t>Temátic</w:t>
      </w:r>
      <w:r w:rsidRPr="00806C60">
        <w:rPr>
          <w:b/>
          <w:bCs/>
        </w:rPr>
        <w:t>o</w:t>
      </w:r>
      <w:r w:rsidR="003E7408" w:rsidRPr="00806C60">
        <w:rPr>
          <w:b/>
          <w:bCs/>
        </w:rPr>
        <w:t>:</w:t>
      </w:r>
      <w:r w:rsidR="003E7408" w:rsidRPr="003E7408">
        <w:t> </w:t>
      </w:r>
    </w:p>
    <w:p w14:paraId="002F070D" w14:textId="0F5E44F5" w:rsidR="00C00A4E" w:rsidRPr="00C00A4E" w:rsidRDefault="00C00A4E" w:rsidP="00806C60">
      <w:pPr>
        <w:rPr>
          <w:color w:val="000000" w:themeColor="text1"/>
        </w:rPr>
      </w:pPr>
      <w:r w:rsidRPr="00C00A4E">
        <w:rPr>
          <w:color w:val="000000" w:themeColor="text1"/>
        </w:rPr>
        <w:t>90 años de</w:t>
      </w:r>
      <w:r w:rsidR="003900DB">
        <w:rPr>
          <w:color w:val="000000" w:themeColor="text1"/>
        </w:rPr>
        <w:t xml:space="preserve">l </w:t>
      </w:r>
      <w:r w:rsidRPr="00C00A4E">
        <w:rPr>
          <w:color w:val="000000" w:themeColor="text1"/>
        </w:rPr>
        <w:t>Cuerpo de Bomberos</w:t>
      </w:r>
      <w:r>
        <w:rPr>
          <w:color w:val="000000" w:themeColor="text1"/>
        </w:rPr>
        <w:t xml:space="preserve"> Puente Alto</w:t>
      </w:r>
      <w:r w:rsidR="003900DB">
        <w:rPr>
          <w:color w:val="000000" w:themeColor="text1"/>
        </w:rPr>
        <w:t>.</w:t>
      </w:r>
    </w:p>
    <w:p w14:paraId="40190464" w14:textId="77777777" w:rsidR="00806C60" w:rsidRDefault="00806C60" w:rsidP="003E7408">
      <w:pPr>
        <w:rPr>
          <w:b/>
          <w:bCs/>
        </w:rPr>
      </w:pPr>
    </w:p>
    <w:p w14:paraId="29A9A3CA" w14:textId="5BEF4FA4" w:rsidR="003E7408" w:rsidRPr="00806C60" w:rsidRDefault="003E7408" w:rsidP="00806C60">
      <w:pPr>
        <w:pStyle w:val="Prrafodelista"/>
        <w:numPr>
          <w:ilvl w:val="0"/>
          <w:numId w:val="10"/>
        </w:numPr>
        <w:rPr>
          <w:b/>
          <w:bCs/>
        </w:rPr>
      </w:pPr>
      <w:r w:rsidRPr="00806C60">
        <w:rPr>
          <w:b/>
          <w:bCs/>
        </w:rPr>
        <w:t>Participantes</w:t>
      </w:r>
    </w:p>
    <w:p w14:paraId="6BFD3F97" w14:textId="179D9B71" w:rsidR="003E7408" w:rsidRPr="003E7408" w:rsidRDefault="00F16BB0" w:rsidP="00806C60">
      <w:r>
        <w:t>A</w:t>
      </w:r>
      <w:r w:rsidR="003E7408" w:rsidRPr="003E7408">
        <w:t>bierto al público general</w:t>
      </w:r>
      <w:r w:rsidR="00806C60">
        <w:t xml:space="preserve"> y cualquier interesado o interesada</w:t>
      </w:r>
      <w:r w:rsidR="00C00A4E">
        <w:t>.</w:t>
      </w:r>
    </w:p>
    <w:p w14:paraId="57A5FE57" w14:textId="77777777" w:rsidR="00806C60" w:rsidRDefault="00806C60" w:rsidP="003E7408">
      <w:pPr>
        <w:rPr>
          <w:b/>
          <w:bCs/>
        </w:rPr>
      </w:pPr>
    </w:p>
    <w:p w14:paraId="2D64D151" w14:textId="77777777" w:rsidR="00806C60" w:rsidRDefault="00806C60" w:rsidP="003E7408">
      <w:pPr>
        <w:rPr>
          <w:b/>
          <w:bCs/>
        </w:rPr>
      </w:pPr>
    </w:p>
    <w:p w14:paraId="28C0F4CD" w14:textId="77777777" w:rsidR="00806C60" w:rsidRDefault="00806C60" w:rsidP="003E7408">
      <w:pPr>
        <w:rPr>
          <w:b/>
          <w:bCs/>
        </w:rPr>
      </w:pPr>
    </w:p>
    <w:p w14:paraId="6F1D252D" w14:textId="77777777" w:rsidR="00806C60" w:rsidRDefault="00806C60" w:rsidP="003E7408">
      <w:pPr>
        <w:rPr>
          <w:b/>
          <w:bCs/>
        </w:rPr>
      </w:pPr>
    </w:p>
    <w:p w14:paraId="38A194D7" w14:textId="77777777" w:rsidR="00806C60" w:rsidRDefault="00806C60" w:rsidP="003E7408">
      <w:pPr>
        <w:rPr>
          <w:b/>
          <w:bCs/>
        </w:rPr>
      </w:pPr>
    </w:p>
    <w:p w14:paraId="6319176C" w14:textId="11131F18" w:rsidR="00276AA0" w:rsidRPr="00276AA0" w:rsidRDefault="003E7408" w:rsidP="00276AA0">
      <w:pPr>
        <w:pStyle w:val="Prrafodelista"/>
        <w:numPr>
          <w:ilvl w:val="0"/>
          <w:numId w:val="10"/>
        </w:numPr>
        <w:rPr>
          <w:b/>
          <w:bCs/>
        </w:rPr>
      </w:pPr>
      <w:r w:rsidRPr="00806C60">
        <w:rPr>
          <w:b/>
          <w:bCs/>
        </w:rPr>
        <w:lastRenderedPageBreak/>
        <w:t xml:space="preserve">Características del Diseño </w:t>
      </w:r>
    </w:p>
    <w:p w14:paraId="0EAD2BE0" w14:textId="77777777" w:rsidR="00276AA0" w:rsidRDefault="00276AA0" w:rsidP="00C00A4E">
      <w:pPr>
        <w:pStyle w:val="Prrafodelista"/>
        <w:rPr>
          <w:b/>
          <w:bCs/>
        </w:rPr>
      </w:pPr>
    </w:p>
    <w:p w14:paraId="685EB2E7" w14:textId="5F02EF8F" w:rsidR="00C00A4E" w:rsidRDefault="00C00A4E" w:rsidP="00C00A4E">
      <w:pPr>
        <w:pStyle w:val="Prrafodelista"/>
        <w:rPr>
          <w:b/>
          <w:bCs/>
        </w:rPr>
      </w:pPr>
      <w:r>
        <w:rPr>
          <w:b/>
          <w:bCs/>
        </w:rPr>
        <w:t>5.1</w:t>
      </w:r>
      <w:r w:rsidR="00276AA0">
        <w:rPr>
          <w:b/>
          <w:bCs/>
        </w:rPr>
        <w:t>.</w:t>
      </w:r>
      <w:r>
        <w:rPr>
          <w:b/>
          <w:bCs/>
        </w:rPr>
        <w:t>- Requisitos:</w:t>
      </w:r>
    </w:p>
    <w:p w14:paraId="3ADCA6BE" w14:textId="4DD9361B" w:rsidR="00C00A4E" w:rsidRPr="00C00A4E" w:rsidRDefault="00C00A4E" w:rsidP="00C00A4E">
      <w:pPr>
        <w:pStyle w:val="Prrafodelista"/>
      </w:pPr>
      <w:r w:rsidRPr="00C00A4E">
        <w:t>- Novedoso.</w:t>
      </w:r>
    </w:p>
    <w:p w14:paraId="078C9587" w14:textId="109C0E31" w:rsidR="00C00A4E" w:rsidRPr="00C00A4E" w:rsidRDefault="00C00A4E" w:rsidP="00C00A4E">
      <w:pPr>
        <w:pStyle w:val="Prrafodelista"/>
      </w:pPr>
      <w:r w:rsidRPr="00C00A4E">
        <w:t>- Armónico.</w:t>
      </w:r>
    </w:p>
    <w:p w14:paraId="0EC6AE0D" w14:textId="3A51163A" w:rsidR="00C00A4E" w:rsidRPr="00C00A4E" w:rsidRDefault="00C00A4E" w:rsidP="00C00A4E">
      <w:pPr>
        <w:pStyle w:val="Prrafodelista"/>
      </w:pPr>
      <w:r w:rsidRPr="00C00A4E">
        <w:t>- Propio.</w:t>
      </w:r>
    </w:p>
    <w:p w14:paraId="53CE725B" w14:textId="32DF5DB4" w:rsidR="00C00A4E" w:rsidRPr="00C00A4E" w:rsidRDefault="00C00A4E" w:rsidP="00C00A4E">
      <w:pPr>
        <w:pStyle w:val="Prrafodelista"/>
      </w:pPr>
      <w:r w:rsidRPr="00C00A4E">
        <w:t>- Representativo.</w:t>
      </w:r>
    </w:p>
    <w:p w14:paraId="3E1A933D" w14:textId="50757953" w:rsidR="00C00A4E" w:rsidRDefault="00C00A4E" w:rsidP="00C00A4E">
      <w:pPr>
        <w:pStyle w:val="Prrafodelista"/>
      </w:pPr>
      <w:r w:rsidRPr="00C00A4E">
        <w:t>- Uso del Color.</w:t>
      </w:r>
    </w:p>
    <w:p w14:paraId="0430CBB1" w14:textId="77777777" w:rsidR="00276AA0" w:rsidRDefault="00276AA0" w:rsidP="00C00A4E">
      <w:pPr>
        <w:pStyle w:val="Prrafodelista"/>
        <w:rPr>
          <w:b/>
          <w:bCs/>
        </w:rPr>
      </w:pPr>
    </w:p>
    <w:p w14:paraId="45BC4CB4" w14:textId="259C9C9C" w:rsidR="00276AA0" w:rsidRPr="00276AA0" w:rsidRDefault="00276AA0" w:rsidP="00C00A4E">
      <w:pPr>
        <w:pStyle w:val="Prrafodelista"/>
        <w:rPr>
          <w:b/>
          <w:bCs/>
        </w:rPr>
      </w:pPr>
      <w:r w:rsidRPr="00276AA0">
        <w:rPr>
          <w:b/>
          <w:bCs/>
        </w:rPr>
        <w:t>5.2.- Formatos aceptados:</w:t>
      </w:r>
    </w:p>
    <w:p w14:paraId="5F8FCB8E" w14:textId="1103BA73" w:rsidR="00276AA0" w:rsidRPr="00C00A4E" w:rsidRDefault="00276AA0" w:rsidP="00C00A4E">
      <w:pPr>
        <w:pStyle w:val="Prrafodelista"/>
      </w:pPr>
      <w:r>
        <w:t>- JPG,PNG</w:t>
      </w:r>
      <w:r w:rsidR="004C309E">
        <w:t>,PDF</w:t>
      </w:r>
      <w:r>
        <w:t xml:space="preserve"> o TIFF</w:t>
      </w:r>
    </w:p>
    <w:p w14:paraId="3670D58E" w14:textId="77777777" w:rsidR="003E7408" w:rsidRPr="003E7408" w:rsidRDefault="003E7408" w:rsidP="00EE68DD">
      <w:pPr>
        <w:numPr>
          <w:ilvl w:val="0"/>
          <w:numId w:val="3"/>
        </w:numPr>
        <w:spacing w:line="360" w:lineRule="auto"/>
      </w:pPr>
      <w:r w:rsidRPr="003E7408">
        <w:rPr>
          <w:b/>
          <w:bCs/>
        </w:rPr>
        <w:t>Originalidad:</w:t>
      </w:r>
      <w:r w:rsidRPr="003E7408">
        <w:t> Diseños inéditos, no premiados anteriormente ni sujetos a derechos de autor de terceros.</w:t>
      </w:r>
    </w:p>
    <w:p w14:paraId="21BD70AC" w14:textId="77777777" w:rsidR="003E7408" w:rsidRPr="003E7408" w:rsidRDefault="003E7408" w:rsidP="00EE68DD">
      <w:pPr>
        <w:numPr>
          <w:ilvl w:val="0"/>
          <w:numId w:val="3"/>
        </w:numPr>
        <w:spacing w:line="360" w:lineRule="auto"/>
      </w:pPr>
      <w:r w:rsidRPr="003E7408">
        <w:rPr>
          <w:b/>
          <w:bCs/>
        </w:rPr>
        <w:t>Versatilidad:</w:t>
      </w:r>
      <w:r w:rsidRPr="003E7408">
        <w:t> Legible en tamaños pequeños y grandes (escala de grises, color y blanco/negro).</w:t>
      </w:r>
    </w:p>
    <w:p w14:paraId="025378DF" w14:textId="77777777" w:rsidR="00806C60" w:rsidRDefault="00806C60" w:rsidP="003E7408">
      <w:pPr>
        <w:rPr>
          <w:b/>
          <w:bCs/>
        </w:rPr>
      </w:pPr>
    </w:p>
    <w:p w14:paraId="7945505A" w14:textId="44B86AF7" w:rsidR="003E7408" w:rsidRPr="00806C60" w:rsidRDefault="003E7408" w:rsidP="00806C60">
      <w:pPr>
        <w:pStyle w:val="Prrafodelista"/>
        <w:numPr>
          <w:ilvl w:val="0"/>
          <w:numId w:val="10"/>
        </w:numPr>
        <w:rPr>
          <w:b/>
          <w:bCs/>
        </w:rPr>
      </w:pPr>
      <w:r w:rsidRPr="00806C60">
        <w:rPr>
          <w:b/>
          <w:bCs/>
        </w:rPr>
        <w:t>Plazos y Entrega</w:t>
      </w:r>
    </w:p>
    <w:p w14:paraId="73287F42" w14:textId="127D10FE" w:rsidR="003E7408" w:rsidRPr="00EC77E1" w:rsidRDefault="003E7408" w:rsidP="000A30DC">
      <w:pPr>
        <w:numPr>
          <w:ilvl w:val="0"/>
          <w:numId w:val="4"/>
        </w:numPr>
        <w:spacing w:line="360" w:lineRule="auto"/>
        <w:jc w:val="both"/>
        <w:rPr>
          <w:color w:val="000000" w:themeColor="text1"/>
        </w:rPr>
      </w:pPr>
      <w:r w:rsidRPr="00EC77E1">
        <w:rPr>
          <w:b/>
          <w:bCs/>
          <w:color w:val="000000" w:themeColor="text1"/>
        </w:rPr>
        <w:t>Fecha límite:</w:t>
      </w:r>
      <w:r w:rsidRPr="00EC77E1">
        <w:rPr>
          <w:color w:val="000000" w:themeColor="text1"/>
        </w:rPr>
        <w:t> </w:t>
      </w:r>
      <w:r w:rsidR="000A30DC" w:rsidRPr="00EC77E1">
        <w:rPr>
          <w:color w:val="000000" w:themeColor="text1"/>
        </w:rPr>
        <w:t>30 de abril de 2026.</w:t>
      </w:r>
      <w:r w:rsidR="00EE68DD" w:rsidRPr="00EC77E1">
        <w:rPr>
          <w:color w:val="000000" w:themeColor="text1"/>
        </w:rPr>
        <w:t xml:space="preserve"> Hasta las 17:00 horas.</w:t>
      </w:r>
    </w:p>
    <w:p w14:paraId="73A6FCD6" w14:textId="3672BB86" w:rsidR="003E7408" w:rsidRPr="00EC77E1" w:rsidRDefault="003E7408" w:rsidP="004C309E">
      <w:pPr>
        <w:spacing w:line="360" w:lineRule="auto"/>
        <w:ind w:left="720"/>
        <w:jc w:val="both"/>
        <w:rPr>
          <w:color w:val="000000" w:themeColor="text1"/>
        </w:rPr>
      </w:pPr>
      <w:r w:rsidRPr="00EC77E1">
        <w:rPr>
          <w:b/>
          <w:bCs/>
          <w:color w:val="000000" w:themeColor="text1"/>
        </w:rPr>
        <w:t>Método:</w:t>
      </w:r>
      <w:r w:rsidRPr="00EC77E1">
        <w:rPr>
          <w:color w:val="000000" w:themeColor="text1"/>
        </w:rPr>
        <w:t> Envío por correo electrónico</w:t>
      </w:r>
      <w:r w:rsidR="004C309E" w:rsidRPr="00EC77E1">
        <w:rPr>
          <w:color w:val="000000" w:themeColor="text1"/>
        </w:rPr>
        <w:t>,</w:t>
      </w:r>
      <w:r w:rsidR="004C309E" w:rsidRPr="00EC77E1">
        <w:rPr>
          <w:b/>
          <w:bCs/>
          <w:color w:val="000000" w:themeColor="text1"/>
        </w:rPr>
        <w:t xml:space="preserve"> </w:t>
      </w:r>
      <w:r w:rsidR="004C309E" w:rsidRPr="00EC77E1">
        <w:rPr>
          <w:color w:val="000000" w:themeColor="text1"/>
        </w:rPr>
        <w:t xml:space="preserve">el participante deberá enviar su propuesta </w:t>
      </w:r>
      <w:r w:rsidR="001260DF" w:rsidRPr="00EC77E1">
        <w:rPr>
          <w:color w:val="000000" w:themeColor="text1"/>
        </w:rPr>
        <w:t xml:space="preserve">al mail </w:t>
      </w:r>
      <w:hyperlink r:id="rId5" w:history="1">
        <w:r w:rsidR="001260DF" w:rsidRPr="00EC77E1">
          <w:rPr>
            <w:rStyle w:val="Hipervnculo"/>
            <w:color w:val="000000" w:themeColor="text1"/>
          </w:rPr>
          <w:t>relacionespublicas@cbpa.cl</w:t>
        </w:r>
      </w:hyperlink>
      <w:r w:rsidR="004C309E" w:rsidRPr="00EC77E1">
        <w:rPr>
          <w:color w:val="000000" w:themeColor="text1"/>
        </w:rPr>
        <w:t xml:space="preserve">, en un formato digital si usa aplicaciones gráficas o una fotografía o </w:t>
      </w:r>
      <w:proofErr w:type="spellStart"/>
      <w:r w:rsidR="004C309E" w:rsidRPr="00EC77E1">
        <w:rPr>
          <w:color w:val="000000" w:themeColor="text1"/>
        </w:rPr>
        <w:t>scan</w:t>
      </w:r>
      <w:proofErr w:type="spellEnd"/>
      <w:r w:rsidR="004C309E" w:rsidRPr="00EC77E1">
        <w:rPr>
          <w:color w:val="000000" w:themeColor="text1"/>
        </w:rPr>
        <w:t>, si es un dibujo a mano</w:t>
      </w:r>
      <w:r w:rsidR="001260DF" w:rsidRPr="00EC77E1">
        <w:rPr>
          <w:color w:val="000000" w:themeColor="text1"/>
        </w:rPr>
        <w:t xml:space="preserve">, </w:t>
      </w:r>
      <w:r w:rsidRPr="00EC77E1">
        <w:rPr>
          <w:color w:val="000000" w:themeColor="text1"/>
        </w:rPr>
        <w:t>o entrega física en sobre cerrado</w:t>
      </w:r>
      <w:r w:rsidR="000A30DC" w:rsidRPr="00EC77E1">
        <w:rPr>
          <w:color w:val="000000" w:themeColor="text1"/>
        </w:rPr>
        <w:t>. Ambos medios</w:t>
      </w:r>
      <w:r w:rsidRPr="00EC77E1">
        <w:rPr>
          <w:color w:val="000000" w:themeColor="text1"/>
        </w:rPr>
        <w:t xml:space="preserve"> con </w:t>
      </w:r>
      <w:r w:rsidR="001260DF" w:rsidRPr="00EC77E1">
        <w:rPr>
          <w:color w:val="000000" w:themeColor="text1"/>
        </w:rPr>
        <w:t xml:space="preserve">datos del participante o </w:t>
      </w:r>
      <w:r w:rsidRPr="00EC77E1">
        <w:rPr>
          <w:color w:val="000000" w:themeColor="text1"/>
        </w:rPr>
        <w:t>pseudónimo</w:t>
      </w:r>
      <w:r w:rsidR="001260DF" w:rsidRPr="00EC77E1">
        <w:rPr>
          <w:color w:val="000000" w:themeColor="text1"/>
        </w:rPr>
        <w:t xml:space="preserve"> </w:t>
      </w:r>
      <w:r w:rsidR="000A30DC" w:rsidRPr="00EC77E1">
        <w:rPr>
          <w:color w:val="000000" w:themeColor="text1"/>
        </w:rPr>
        <w:t xml:space="preserve"> y número telefónico</w:t>
      </w:r>
      <w:r w:rsidRPr="00EC77E1">
        <w:rPr>
          <w:color w:val="000000" w:themeColor="text1"/>
        </w:rPr>
        <w:t>.</w:t>
      </w:r>
      <w:r w:rsidR="00EE68DD" w:rsidRPr="00EC77E1">
        <w:rPr>
          <w:color w:val="000000" w:themeColor="text1"/>
        </w:rPr>
        <w:t xml:space="preserve"> </w:t>
      </w:r>
    </w:p>
    <w:p w14:paraId="2C040D63" w14:textId="4DF2068C" w:rsidR="00EE68DD" w:rsidRPr="00EC77E1" w:rsidRDefault="00EE68DD" w:rsidP="00EE68DD">
      <w:pPr>
        <w:spacing w:line="360" w:lineRule="auto"/>
        <w:ind w:left="720"/>
        <w:jc w:val="both"/>
        <w:rPr>
          <w:color w:val="000000" w:themeColor="text1"/>
        </w:rPr>
      </w:pPr>
      <w:r w:rsidRPr="00EC77E1">
        <w:rPr>
          <w:b/>
          <w:bCs/>
          <w:color w:val="000000" w:themeColor="text1"/>
        </w:rPr>
        <w:t>Se debe indicar en el correo o en el sobre, el asunto:</w:t>
      </w:r>
      <w:r w:rsidRPr="00EC77E1">
        <w:rPr>
          <w:color w:val="000000" w:themeColor="text1"/>
        </w:rPr>
        <w:t xml:space="preserve"> Concurso Logo CBPA aniversario.</w:t>
      </w:r>
    </w:p>
    <w:p w14:paraId="501C5D47" w14:textId="6AD418F2" w:rsidR="003E7408" w:rsidRPr="00EC77E1" w:rsidRDefault="000A30DC" w:rsidP="003E7408">
      <w:pPr>
        <w:rPr>
          <w:b/>
          <w:bCs/>
          <w:color w:val="000000" w:themeColor="text1"/>
        </w:rPr>
      </w:pPr>
      <w:r w:rsidRPr="00EC77E1">
        <w:rPr>
          <w:b/>
          <w:bCs/>
          <w:color w:val="000000" w:themeColor="text1"/>
        </w:rPr>
        <w:t>7</w:t>
      </w:r>
      <w:r w:rsidR="003E7408" w:rsidRPr="00EC77E1">
        <w:rPr>
          <w:b/>
          <w:bCs/>
          <w:color w:val="000000" w:themeColor="text1"/>
        </w:rPr>
        <w:t>. Jurado y Evaluación</w:t>
      </w:r>
    </w:p>
    <w:p w14:paraId="6B334E6C" w14:textId="77EA3E75" w:rsidR="003E7408" w:rsidRDefault="003E7408" w:rsidP="00EE68DD">
      <w:pPr>
        <w:numPr>
          <w:ilvl w:val="0"/>
          <w:numId w:val="5"/>
        </w:numPr>
        <w:spacing w:line="360" w:lineRule="auto"/>
        <w:jc w:val="both"/>
      </w:pPr>
      <w:r w:rsidRPr="00EC77E1">
        <w:rPr>
          <w:b/>
          <w:bCs/>
          <w:color w:val="000000" w:themeColor="text1"/>
        </w:rPr>
        <w:t>Composición:</w:t>
      </w:r>
      <w:r w:rsidRPr="00EC77E1">
        <w:rPr>
          <w:color w:val="000000" w:themeColor="text1"/>
        </w:rPr>
        <w:t> Representantes de la institución</w:t>
      </w:r>
      <w:r w:rsidR="000A30DC" w:rsidRPr="00EC77E1">
        <w:rPr>
          <w:color w:val="000000" w:themeColor="text1"/>
        </w:rPr>
        <w:t>: un integrante de la comisión aniversario del Di</w:t>
      </w:r>
      <w:r w:rsidR="000A30DC">
        <w:t>rectorio</w:t>
      </w:r>
      <w:r w:rsidR="00511F60">
        <w:t xml:space="preserve"> don </w:t>
      </w:r>
      <w:r w:rsidR="00511F60" w:rsidRPr="000D04D1">
        <w:rPr>
          <w:b/>
          <w:bCs/>
        </w:rPr>
        <w:t>Ramòn Vásquez Acevedo</w:t>
      </w:r>
      <w:r w:rsidR="000A30DC" w:rsidRPr="000D04D1">
        <w:rPr>
          <w:b/>
          <w:bCs/>
        </w:rPr>
        <w:t>,</w:t>
      </w:r>
      <w:r w:rsidR="000A30DC">
        <w:t xml:space="preserve"> un integrante de la </w:t>
      </w:r>
      <w:r w:rsidR="000A30DC">
        <w:lastRenderedPageBreak/>
        <w:t>unidad simbólica y un profesional del rubro</w:t>
      </w:r>
      <w:r w:rsidR="001260DF">
        <w:t xml:space="preserve"> de comunicación visual</w:t>
      </w:r>
      <w:r w:rsidR="000A30DC">
        <w:t xml:space="preserve"> don </w:t>
      </w:r>
      <w:r w:rsidR="000D04D1" w:rsidRPr="000D04D1">
        <w:rPr>
          <w:b/>
          <w:bCs/>
        </w:rPr>
        <w:t>Marcelo Muñoz Ríos</w:t>
      </w:r>
      <w:r w:rsidR="000D04D1">
        <w:t>.</w:t>
      </w:r>
    </w:p>
    <w:p w14:paraId="7EF4969C" w14:textId="74234C70" w:rsidR="00EE68DD" w:rsidRPr="003E7408" w:rsidRDefault="00EE68DD" w:rsidP="00EE68DD">
      <w:pPr>
        <w:spacing w:line="360" w:lineRule="auto"/>
        <w:ind w:left="720"/>
        <w:jc w:val="both"/>
      </w:pPr>
      <w:r w:rsidRPr="00EE68DD">
        <w:t xml:space="preserve">El presente concurso se desarrollará en una única fase en la que </w:t>
      </w:r>
      <w:r>
        <w:t>dicho</w:t>
      </w:r>
      <w:r w:rsidRPr="00EE68DD">
        <w:t xml:space="preserve"> Jurado determinará el trabajo ganador.</w:t>
      </w:r>
      <w:r>
        <w:t xml:space="preserve"> Pudiendo declarar un ganador o, en su defecto, declarar desierto el concurso (sin ganadores).</w:t>
      </w:r>
    </w:p>
    <w:p w14:paraId="4E69DE3E" w14:textId="62C28A0E" w:rsidR="000A30DC" w:rsidRDefault="003E7408" w:rsidP="00EE68DD">
      <w:pPr>
        <w:numPr>
          <w:ilvl w:val="0"/>
          <w:numId w:val="5"/>
        </w:numPr>
        <w:spacing w:line="360" w:lineRule="auto"/>
        <w:jc w:val="both"/>
      </w:pPr>
      <w:r w:rsidRPr="003E7408">
        <w:rPr>
          <w:b/>
          <w:bCs/>
        </w:rPr>
        <w:t>Criterios:</w:t>
      </w:r>
      <w:r w:rsidRPr="003E7408">
        <w:t> Creatividad, originalidad, pertinencia, elegancia</w:t>
      </w:r>
      <w:r w:rsidR="000D04D1">
        <w:t xml:space="preserve">, </w:t>
      </w:r>
      <w:r w:rsidRPr="003E7408">
        <w:t>escalabilidad</w:t>
      </w:r>
      <w:r w:rsidR="000D04D1">
        <w:t>, comprensión, legibilidad y flexibilidad de uso.</w:t>
      </w:r>
      <w:r w:rsidRPr="003E7408">
        <w:t> </w:t>
      </w:r>
    </w:p>
    <w:p w14:paraId="23E88198" w14:textId="15593B20" w:rsidR="003E7408" w:rsidRPr="000A30DC" w:rsidRDefault="00EE68DD" w:rsidP="00EE68DD">
      <w:r>
        <w:rPr>
          <w:b/>
          <w:bCs/>
        </w:rPr>
        <w:t xml:space="preserve">8.- </w:t>
      </w:r>
      <w:r w:rsidR="003E7408" w:rsidRPr="00EE68DD">
        <w:rPr>
          <w:b/>
          <w:bCs/>
        </w:rPr>
        <w:t>Premios y Propiedad Intelectual</w:t>
      </w:r>
    </w:p>
    <w:p w14:paraId="48651E68" w14:textId="77777777" w:rsidR="000A30DC" w:rsidRPr="00EC77E1" w:rsidRDefault="003E7408" w:rsidP="003E7408">
      <w:pPr>
        <w:numPr>
          <w:ilvl w:val="0"/>
          <w:numId w:val="6"/>
        </w:numPr>
        <w:rPr>
          <w:color w:val="000000" w:themeColor="text1"/>
        </w:rPr>
      </w:pPr>
      <w:r w:rsidRPr="00EC77E1">
        <w:rPr>
          <w:b/>
          <w:bCs/>
          <w:color w:val="000000" w:themeColor="text1"/>
        </w:rPr>
        <w:t>Premio:</w:t>
      </w:r>
      <w:r w:rsidRPr="00EC77E1">
        <w:rPr>
          <w:color w:val="000000" w:themeColor="text1"/>
        </w:rPr>
        <w:t> </w:t>
      </w:r>
    </w:p>
    <w:p w14:paraId="29C0791D" w14:textId="51AD050A" w:rsidR="003E7408" w:rsidRPr="00EC77E1" w:rsidRDefault="000A30DC" w:rsidP="000A30DC">
      <w:pPr>
        <w:numPr>
          <w:ilvl w:val="1"/>
          <w:numId w:val="6"/>
        </w:numPr>
        <w:rPr>
          <w:color w:val="000000" w:themeColor="text1"/>
        </w:rPr>
      </w:pPr>
      <w:r w:rsidRPr="00EC77E1">
        <w:rPr>
          <w:color w:val="000000" w:themeColor="text1"/>
        </w:rPr>
        <w:t xml:space="preserve">Primer Lugar: </w:t>
      </w:r>
      <w:r w:rsidR="00EE68DD" w:rsidRPr="00EC77E1">
        <w:rPr>
          <w:color w:val="000000" w:themeColor="text1"/>
        </w:rPr>
        <w:tab/>
      </w:r>
      <w:r w:rsidR="00EC77E1">
        <w:rPr>
          <w:color w:val="000000" w:themeColor="text1"/>
        </w:rPr>
        <w:t>Un Tablet Lenovo</w:t>
      </w:r>
      <w:r w:rsidR="00EE68DD" w:rsidRPr="00EC77E1">
        <w:rPr>
          <w:color w:val="000000" w:themeColor="text1"/>
        </w:rPr>
        <w:t>.</w:t>
      </w:r>
    </w:p>
    <w:p w14:paraId="3CF69CFF" w14:textId="738348F9" w:rsidR="00EE68DD" w:rsidRPr="00EC77E1" w:rsidRDefault="00EE68DD" w:rsidP="000A30DC">
      <w:pPr>
        <w:numPr>
          <w:ilvl w:val="1"/>
          <w:numId w:val="6"/>
        </w:numPr>
        <w:rPr>
          <w:color w:val="000000" w:themeColor="text1"/>
        </w:rPr>
      </w:pPr>
      <w:r w:rsidRPr="00EC77E1">
        <w:rPr>
          <w:color w:val="000000" w:themeColor="text1"/>
        </w:rPr>
        <w:t xml:space="preserve">Segundo lugar: </w:t>
      </w:r>
      <w:r w:rsidRPr="00EC77E1">
        <w:rPr>
          <w:color w:val="000000" w:themeColor="text1"/>
        </w:rPr>
        <w:tab/>
      </w:r>
      <w:r w:rsidR="00EC77E1" w:rsidRPr="00EC77E1">
        <w:rPr>
          <w:color w:val="000000" w:themeColor="text1"/>
        </w:rPr>
        <w:t>audífonos Beats studio</w:t>
      </w:r>
      <w:r w:rsidRPr="00EC77E1">
        <w:rPr>
          <w:color w:val="000000" w:themeColor="text1"/>
        </w:rPr>
        <w:t>.</w:t>
      </w:r>
    </w:p>
    <w:p w14:paraId="35E5A37D" w14:textId="14A0CD22" w:rsidR="00EE68DD" w:rsidRPr="00EC77E1" w:rsidRDefault="00EE68DD" w:rsidP="000A30DC">
      <w:pPr>
        <w:numPr>
          <w:ilvl w:val="1"/>
          <w:numId w:val="6"/>
        </w:numPr>
        <w:rPr>
          <w:color w:val="000000" w:themeColor="text1"/>
        </w:rPr>
      </w:pPr>
      <w:r w:rsidRPr="00EC77E1">
        <w:rPr>
          <w:color w:val="000000" w:themeColor="text1"/>
        </w:rPr>
        <w:t xml:space="preserve">Tercer lugar: </w:t>
      </w:r>
      <w:r w:rsidRPr="00EC77E1">
        <w:rPr>
          <w:color w:val="000000" w:themeColor="text1"/>
        </w:rPr>
        <w:tab/>
      </w:r>
      <w:r w:rsidRPr="00EC77E1">
        <w:rPr>
          <w:color w:val="000000" w:themeColor="text1"/>
        </w:rPr>
        <w:tab/>
      </w:r>
      <w:r w:rsidR="00EC77E1">
        <w:rPr>
          <w:color w:val="000000" w:themeColor="text1"/>
        </w:rPr>
        <w:t xml:space="preserve">set de 72 lápices de colores marca Rembrandt Aquarell. </w:t>
      </w:r>
    </w:p>
    <w:p w14:paraId="4D1E40BC" w14:textId="371FB03E" w:rsidR="000D04D1" w:rsidRPr="000D04D1" w:rsidRDefault="000D04D1" w:rsidP="000D04D1">
      <w:pPr>
        <w:rPr>
          <w:color w:val="FF0000"/>
        </w:rPr>
      </w:pPr>
    </w:p>
    <w:p w14:paraId="57F31FA8" w14:textId="77777777" w:rsidR="003E7408" w:rsidRDefault="003E7408" w:rsidP="00511F60">
      <w:pPr>
        <w:numPr>
          <w:ilvl w:val="0"/>
          <w:numId w:val="6"/>
        </w:numPr>
        <w:spacing w:line="360" w:lineRule="auto"/>
        <w:jc w:val="both"/>
      </w:pPr>
      <w:r w:rsidRPr="003E7408">
        <w:rPr>
          <w:b/>
          <w:bCs/>
        </w:rPr>
        <w:t>Cesión de Derechos:</w:t>
      </w:r>
      <w:r w:rsidRPr="003E7408">
        <w:t> El ganador cede los derechos patrimoniales y la propiedad exclusiva del diseño a la institución, permitiendo su modificación y uso indefinido. </w:t>
      </w:r>
    </w:p>
    <w:p w14:paraId="357C03BC" w14:textId="77777777" w:rsidR="00EE68DD" w:rsidRDefault="00EE68DD" w:rsidP="00EE68DD">
      <w:pPr>
        <w:rPr>
          <w:b/>
          <w:bCs/>
        </w:rPr>
      </w:pPr>
    </w:p>
    <w:p w14:paraId="573972FE" w14:textId="08FA2D43" w:rsidR="00EE68DD" w:rsidRDefault="00EE68DD" w:rsidP="00EE68DD">
      <w:pPr>
        <w:rPr>
          <w:b/>
          <w:bCs/>
        </w:rPr>
      </w:pPr>
      <w:r>
        <w:rPr>
          <w:b/>
          <w:bCs/>
        </w:rPr>
        <w:t>9.- Consultas:</w:t>
      </w:r>
    </w:p>
    <w:p w14:paraId="2470E99E" w14:textId="180F4FDE" w:rsidR="00EE68DD" w:rsidRDefault="00EE68DD" w:rsidP="00511F60">
      <w:pPr>
        <w:spacing w:line="360" w:lineRule="auto"/>
      </w:pPr>
      <w:r w:rsidRPr="00EE68DD">
        <w:t xml:space="preserve">Mediante correo electrónico a </w:t>
      </w:r>
      <w:hyperlink r:id="rId6" w:history="1">
        <w:r w:rsidRPr="00383C7F">
          <w:rPr>
            <w:rStyle w:val="Hipervnculo"/>
          </w:rPr>
          <w:t>relacionespublicas@cbpa.cl</w:t>
        </w:r>
      </w:hyperlink>
      <w:r w:rsidRPr="00EE68DD">
        <w:t>.</w:t>
      </w:r>
      <w:r>
        <w:t xml:space="preserve"> Hasta el 29 de abril de 2026.</w:t>
      </w:r>
    </w:p>
    <w:p w14:paraId="71C42716" w14:textId="77777777" w:rsidR="00EE68DD" w:rsidRPr="003E7408" w:rsidRDefault="00EE68DD" w:rsidP="00EE68DD"/>
    <w:p w14:paraId="4A1BBC83" w14:textId="78FF81B1" w:rsidR="003E7408" w:rsidRPr="003E7408" w:rsidRDefault="00EE68DD" w:rsidP="003E7408">
      <w:pPr>
        <w:rPr>
          <w:b/>
          <w:bCs/>
        </w:rPr>
      </w:pPr>
      <w:r>
        <w:rPr>
          <w:b/>
          <w:bCs/>
        </w:rPr>
        <w:t xml:space="preserve">10.- </w:t>
      </w:r>
      <w:r w:rsidRPr="003E7408">
        <w:rPr>
          <w:b/>
          <w:bCs/>
        </w:rPr>
        <w:t>Aceptación</w:t>
      </w:r>
      <w:r w:rsidR="003E7408" w:rsidRPr="003E7408">
        <w:rPr>
          <w:b/>
          <w:bCs/>
        </w:rPr>
        <w:t xml:space="preserve"> de las Bases</w:t>
      </w:r>
    </w:p>
    <w:p w14:paraId="76F850CE" w14:textId="77777777" w:rsidR="00EC77E1" w:rsidRDefault="003E7408" w:rsidP="003E7408">
      <w:pPr>
        <w:numPr>
          <w:ilvl w:val="0"/>
          <w:numId w:val="7"/>
        </w:numPr>
      </w:pPr>
      <w:r w:rsidRPr="003E7408">
        <w:t>La participación implica la aceptación de todas las condiciones.</w:t>
      </w:r>
    </w:p>
    <w:p w14:paraId="186A5E9C" w14:textId="169CEB5E" w:rsidR="00234DB3" w:rsidRPr="003E7408" w:rsidRDefault="00234DB3" w:rsidP="00EC77E1">
      <w:pPr>
        <w:ind w:left="720"/>
      </w:pPr>
    </w:p>
    <w:sectPr w:rsidR="00234DB3" w:rsidRPr="003E74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09C"/>
    <w:multiLevelType w:val="hybridMultilevel"/>
    <w:tmpl w:val="00E6F582"/>
    <w:lvl w:ilvl="0" w:tplc="340A000F">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 w15:restartNumberingAfterBreak="0">
    <w:nsid w:val="281B40CB"/>
    <w:multiLevelType w:val="hybridMultilevel"/>
    <w:tmpl w:val="637873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B4E06C7"/>
    <w:multiLevelType w:val="multilevel"/>
    <w:tmpl w:val="7AB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C191C"/>
    <w:multiLevelType w:val="multilevel"/>
    <w:tmpl w:val="19C0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C32A1"/>
    <w:multiLevelType w:val="multilevel"/>
    <w:tmpl w:val="2C4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D6BA0"/>
    <w:multiLevelType w:val="multilevel"/>
    <w:tmpl w:val="2A5A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532E2"/>
    <w:multiLevelType w:val="multilevel"/>
    <w:tmpl w:val="ABE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44CE6"/>
    <w:multiLevelType w:val="multilevel"/>
    <w:tmpl w:val="A30C9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962E8"/>
    <w:multiLevelType w:val="multilevel"/>
    <w:tmpl w:val="442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A14EE"/>
    <w:multiLevelType w:val="multilevel"/>
    <w:tmpl w:val="39E4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157593">
    <w:abstractNumId w:val="2"/>
  </w:num>
  <w:num w:numId="2" w16cid:durableId="321274445">
    <w:abstractNumId w:val="3"/>
  </w:num>
  <w:num w:numId="3" w16cid:durableId="1775174721">
    <w:abstractNumId w:val="4"/>
  </w:num>
  <w:num w:numId="4" w16cid:durableId="281571357">
    <w:abstractNumId w:val="5"/>
  </w:num>
  <w:num w:numId="5" w16cid:durableId="1376462252">
    <w:abstractNumId w:val="6"/>
  </w:num>
  <w:num w:numId="6" w16cid:durableId="1132863713">
    <w:abstractNumId w:val="7"/>
  </w:num>
  <w:num w:numId="7" w16cid:durableId="1482187697">
    <w:abstractNumId w:val="8"/>
  </w:num>
  <w:num w:numId="8" w16cid:durableId="378475257">
    <w:abstractNumId w:val="9"/>
  </w:num>
  <w:num w:numId="9" w16cid:durableId="101850755">
    <w:abstractNumId w:val="0"/>
  </w:num>
  <w:num w:numId="10" w16cid:durableId="31072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08"/>
    <w:rsid w:val="000A30DC"/>
    <w:rsid w:val="000D04D1"/>
    <w:rsid w:val="001260DF"/>
    <w:rsid w:val="00234DB3"/>
    <w:rsid w:val="00276AA0"/>
    <w:rsid w:val="003348E9"/>
    <w:rsid w:val="003900DB"/>
    <w:rsid w:val="003E7408"/>
    <w:rsid w:val="004C309E"/>
    <w:rsid w:val="00511F60"/>
    <w:rsid w:val="006022A2"/>
    <w:rsid w:val="006844E3"/>
    <w:rsid w:val="006D3EB2"/>
    <w:rsid w:val="00806C60"/>
    <w:rsid w:val="00C00A4E"/>
    <w:rsid w:val="00E73C5F"/>
    <w:rsid w:val="00EC77E1"/>
    <w:rsid w:val="00EE68DD"/>
    <w:rsid w:val="00F03805"/>
    <w:rsid w:val="00F16BB0"/>
    <w:rsid w:val="00FD18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91A0"/>
  <w15:chartTrackingRefBased/>
  <w15:docId w15:val="{676280CC-4CC3-482E-9CF8-D1A628EB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7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7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74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74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74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74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74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74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74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4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74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74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74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74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74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74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74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7408"/>
    <w:rPr>
      <w:rFonts w:eastAsiaTheme="majorEastAsia" w:cstheme="majorBidi"/>
      <w:color w:val="272727" w:themeColor="text1" w:themeTint="D8"/>
    </w:rPr>
  </w:style>
  <w:style w:type="paragraph" w:styleId="Ttulo">
    <w:name w:val="Title"/>
    <w:basedOn w:val="Normal"/>
    <w:next w:val="Normal"/>
    <w:link w:val="TtuloCar"/>
    <w:uiPriority w:val="10"/>
    <w:qFormat/>
    <w:rsid w:val="003E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74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74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74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7408"/>
    <w:pPr>
      <w:spacing w:before="160"/>
      <w:jc w:val="center"/>
    </w:pPr>
    <w:rPr>
      <w:i/>
      <w:iCs/>
      <w:color w:val="404040" w:themeColor="text1" w:themeTint="BF"/>
    </w:rPr>
  </w:style>
  <w:style w:type="character" w:customStyle="1" w:styleId="CitaCar">
    <w:name w:val="Cita Car"/>
    <w:basedOn w:val="Fuentedeprrafopredeter"/>
    <w:link w:val="Cita"/>
    <w:uiPriority w:val="29"/>
    <w:rsid w:val="003E7408"/>
    <w:rPr>
      <w:i/>
      <w:iCs/>
      <w:color w:val="404040" w:themeColor="text1" w:themeTint="BF"/>
    </w:rPr>
  </w:style>
  <w:style w:type="paragraph" w:styleId="Prrafodelista">
    <w:name w:val="List Paragraph"/>
    <w:basedOn w:val="Normal"/>
    <w:uiPriority w:val="34"/>
    <w:qFormat/>
    <w:rsid w:val="003E7408"/>
    <w:pPr>
      <w:ind w:left="720"/>
      <w:contextualSpacing/>
    </w:pPr>
  </w:style>
  <w:style w:type="character" w:styleId="nfasisintenso">
    <w:name w:val="Intense Emphasis"/>
    <w:basedOn w:val="Fuentedeprrafopredeter"/>
    <w:uiPriority w:val="21"/>
    <w:qFormat/>
    <w:rsid w:val="003E7408"/>
    <w:rPr>
      <w:i/>
      <w:iCs/>
      <w:color w:val="0F4761" w:themeColor="accent1" w:themeShade="BF"/>
    </w:rPr>
  </w:style>
  <w:style w:type="paragraph" w:styleId="Citadestacada">
    <w:name w:val="Intense Quote"/>
    <w:basedOn w:val="Normal"/>
    <w:next w:val="Normal"/>
    <w:link w:val="CitadestacadaCar"/>
    <w:uiPriority w:val="30"/>
    <w:qFormat/>
    <w:rsid w:val="003E7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7408"/>
    <w:rPr>
      <w:i/>
      <w:iCs/>
      <w:color w:val="0F4761" w:themeColor="accent1" w:themeShade="BF"/>
    </w:rPr>
  </w:style>
  <w:style w:type="character" w:styleId="Referenciaintensa">
    <w:name w:val="Intense Reference"/>
    <w:basedOn w:val="Fuentedeprrafopredeter"/>
    <w:uiPriority w:val="32"/>
    <w:qFormat/>
    <w:rsid w:val="003E7408"/>
    <w:rPr>
      <w:b/>
      <w:bCs/>
      <w:smallCaps/>
      <w:color w:val="0F4761" w:themeColor="accent1" w:themeShade="BF"/>
      <w:spacing w:val="5"/>
    </w:rPr>
  </w:style>
  <w:style w:type="character" w:styleId="Hipervnculo">
    <w:name w:val="Hyperlink"/>
    <w:basedOn w:val="Fuentedeprrafopredeter"/>
    <w:uiPriority w:val="99"/>
    <w:unhideWhenUsed/>
    <w:rsid w:val="000A30DC"/>
    <w:rPr>
      <w:color w:val="467886" w:themeColor="hyperlink"/>
      <w:u w:val="single"/>
    </w:rPr>
  </w:style>
  <w:style w:type="character" w:styleId="Mencinsinresolver">
    <w:name w:val="Unresolved Mention"/>
    <w:basedOn w:val="Fuentedeprrafopredeter"/>
    <w:uiPriority w:val="99"/>
    <w:semiHidden/>
    <w:unhideWhenUsed/>
    <w:rsid w:val="000A3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acionespublicas@cbpa.cl" TargetMode="External"/><Relationship Id="rId5" Type="http://schemas.openxmlformats.org/officeDocument/2006/relationships/hyperlink" Target="mailto:relacionespublicas@cbpa.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Richter</dc:creator>
  <cp:keywords/>
  <dc:description/>
  <cp:lastModifiedBy>Fabian Richter</cp:lastModifiedBy>
  <cp:revision>2</cp:revision>
  <dcterms:created xsi:type="dcterms:W3CDTF">2026-03-31T17:45:00Z</dcterms:created>
  <dcterms:modified xsi:type="dcterms:W3CDTF">2026-03-31T17:45:00Z</dcterms:modified>
</cp:coreProperties>
</file>