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DC8AB" w14:textId="77777777" w:rsidR="00531310" w:rsidRPr="00531310" w:rsidRDefault="00531310" w:rsidP="00531310">
      <w:pPr>
        <w:pStyle w:val="Sinespaciado"/>
        <w:rPr>
          <w:i/>
          <w:iCs/>
          <w:color w:val="7030A0"/>
          <w:sz w:val="32"/>
          <w:szCs w:val="32"/>
        </w:rPr>
      </w:pPr>
      <w:r w:rsidRPr="00531310">
        <w:rPr>
          <w:i/>
          <w:iCs/>
          <w:color w:val="7030A0"/>
          <w:sz w:val="32"/>
          <w:szCs w:val="32"/>
        </w:rPr>
        <w:t xml:space="preserve">BASES DE LA PRIMERA VERSIÓN DE </w:t>
      </w:r>
    </w:p>
    <w:p w14:paraId="740588FF" w14:textId="0B5B2E10" w:rsidR="00DC1383" w:rsidRDefault="00531310" w:rsidP="00531310">
      <w:pPr>
        <w:pStyle w:val="Sinespaciado"/>
        <w:rPr>
          <w:i/>
          <w:iCs/>
          <w:color w:val="7030A0"/>
          <w:sz w:val="32"/>
          <w:szCs w:val="32"/>
        </w:rPr>
      </w:pPr>
      <w:r w:rsidRPr="00531310">
        <w:rPr>
          <w:i/>
          <w:iCs/>
          <w:color w:val="7030A0"/>
          <w:sz w:val="32"/>
          <w:szCs w:val="32"/>
        </w:rPr>
        <w:t>HISTORIA DE BOMBEROS EN 100 PALABRAS</w:t>
      </w:r>
    </w:p>
    <w:p w14:paraId="380FCB9A" w14:textId="77777777" w:rsidR="00531310" w:rsidRDefault="00531310" w:rsidP="00531310">
      <w:pPr>
        <w:pStyle w:val="Sinespaciado"/>
        <w:rPr>
          <w:rFonts w:ascii="Calibri" w:hAnsi="Calibri" w:cs="Calibri"/>
          <w:color w:val="7030A0"/>
          <w:sz w:val="24"/>
          <w:szCs w:val="24"/>
        </w:rPr>
      </w:pPr>
    </w:p>
    <w:p w14:paraId="6F778382" w14:textId="3E9EEC0B" w:rsidR="00531310" w:rsidRDefault="00531310" w:rsidP="00531310">
      <w:pPr>
        <w:pStyle w:val="Sinespaciado"/>
        <w:numPr>
          <w:ilvl w:val="0"/>
          <w:numId w:val="1"/>
        </w:numPr>
        <w:spacing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531310">
        <w:rPr>
          <w:rFonts w:ascii="Calibri" w:hAnsi="Calibri" w:cs="Calibri"/>
          <w:color w:val="000000" w:themeColor="text1"/>
          <w:sz w:val="24"/>
          <w:szCs w:val="24"/>
        </w:rPr>
        <w:t xml:space="preserve">Podrán participar todas las personas </w:t>
      </w:r>
      <w:r>
        <w:rPr>
          <w:rFonts w:ascii="Calibri" w:hAnsi="Calibri" w:cs="Calibri"/>
          <w:color w:val="000000" w:themeColor="text1"/>
          <w:sz w:val="24"/>
          <w:szCs w:val="24"/>
        </w:rPr>
        <w:t>que hayan vivido o tenido experiencia directa o indirecta con algún evento con bomberos de Puente Alto.</w:t>
      </w:r>
    </w:p>
    <w:p w14:paraId="34EA35FC" w14:textId="5C8F77A6" w:rsidR="00531310" w:rsidRDefault="00531310" w:rsidP="00531310">
      <w:pPr>
        <w:pStyle w:val="Sinespaciado"/>
        <w:numPr>
          <w:ilvl w:val="0"/>
          <w:numId w:val="1"/>
        </w:numPr>
        <w:spacing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Las temáticas deben ser reales, no ficticias</w:t>
      </w:r>
      <w:r w:rsidR="0046769B">
        <w:rPr>
          <w:rFonts w:ascii="Calibri" w:hAnsi="Calibri" w:cs="Calibri"/>
          <w:color w:val="000000" w:themeColor="text1"/>
          <w:sz w:val="24"/>
          <w:szCs w:val="24"/>
        </w:rPr>
        <w:t>, ni utilización de inteligencia artificial para tal efecto.</w:t>
      </w:r>
    </w:p>
    <w:p w14:paraId="76473164" w14:textId="5A0E040B" w:rsidR="00531310" w:rsidRDefault="00531310" w:rsidP="00531310">
      <w:pPr>
        <w:pStyle w:val="Sinespaciado"/>
        <w:numPr>
          <w:ilvl w:val="0"/>
          <w:numId w:val="1"/>
        </w:numPr>
        <w:spacing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La historia</w:t>
      </w:r>
      <w:r w:rsidRPr="00531310">
        <w:rPr>
          <w:rFonts w:ascii="Calibri" w:hAnsi="Calibri" w:cs="Calibri"/>
          <w:color w:val="000000" w:themeColor="text1"/>
          <w:sz w:val="24"/>
          <w:szCs w:val="24"/>
        </w:rPr>
        <w:t xml:space="preserve"> no puede superar las 100 palabras, sin contar el título</w:t>
      </w:r>
      <w:r w:rsidR="00EE6BAC">
        <w:rPr>
          <w:rFonts w:ascii="Calibri" w:hAnsi="Calibri" w:cs="Calibri"/>
          <w:color w:val="000000" w:themeColor="text1"/>
          <w:sz w:val="24"/>
          <w:szCs w:val="24"/>
        </w:rPr>
        <w:t xml:space="preserve">, letra Time new </w:t>
      </w:r>
      <w:r w:rsidR="001A010E">
        <w:rPr>
          <w:rFonts w:ascii="Calibri" w:hAnsi="Calibri" w:cs="Calibri"/>
          <w:color w:val="000000" w:themeColor="text1"/>
          <w:sz w:val="24"/>
          <w:szCs w:val="24"/>
        </w:rPr>
        <w:t>Román</w:t>
      </w:r>
      <w:r w:rsidR="00EE6BAC">
        <w:rPr>
          <w:rFonts w:ascii="Calibri" w:hAnsi="Calibri" w:cs="Calibri"/>
          <w:color w:val="000000" w:themeColor="text1"/>
          <w:sz w:val="24"/>
          <w:szCs w:val="24"/>
        </w:rPr>
        <w:t>, tamaño de la letra 12, espacio 1,5.</w:t>
      </w:r>
    </w:p>
    <w:p w14:paraId="38FAF463" w14:textId="77777777" w:rsidR="00EE6BAC" w:rsidRDefault="00531310" w:rsidP="00531310">
      <w:pPr>
        <w:pStyle w:val="Sinespaciado"/>
        <w:numPr>
          <w:ilvl w:val="0"/>
          <w:numId w:val="1"/>
        </w:numPr>
        <w:spacing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531310">
        <w:rPr>
          <w:rFonts w:ascii="Calibri" w:hAnsi="Calibri" w:cs="Calibri"/>
          <w:color w:val="000000" w:themeColor="text1"/>
          <w:sz w:val="24"/>
          <w:szCs w:val="24"/>
        </w:rPr>
        <w:t xml:space="preserve">Cada participante puede presentar un máximo de </w:t>
      </w:r>
      <w:r>
        <w:rPr>
          <w:rFonts w:ascii="Calibri" w:hAnsi="Calibri" w:cs="Calibri"/>
          <w:color w:val="000000" w:themeColor="text1"/>
          <w:sz w:val="24"/>
          <w:szCs w:val="24"/>
        </w:rPr>
        <w:t>tres (3)</w:t>
      </w:r>
      <w:r w:rsidRPr="0053131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historias</w:t>
      </w:r>
      <w:r w:rsidR="00EE6BAC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204949F" w14:textId="25F0D662" w:rsidR="00531310" w:rsidRDefault="00EE6BAC" w:rsidP="00531310">
      <w:pPr>
        <w:pStyle w:val="Sinespaciado"/>
        <w:numPr>
          <w:ilvl w:val="0"/>
          <w:numId w:val="1"/>
        </w:numPr>
        <w:spacing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Se </w:t>
      </w:r>
      <w:r w:rsidR="00531310" w:rsidRPr="00531310">
        <w:rPr>
          <w:rFonts w:ascii="Calibri" w:hAnsi="Calibri" w:cs="Calibri"/>
          <w:color w:val="000000" w:themeColor="text1"/>
          <w:sz w:val="24"/>
          <w:szCs w:val="24"/>
        </w:rPr>
        <w:t>puede enviar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la historia</w:t>
      </w:r>
      <w:r w:rsidR="00531310" w:rsidRPr="00531310">
        <w:rPr>
          <w:rFonts w:ascii="Calibri" w:hAnsi="Calibri" w:cs="Calibri"/>
          <w:color w:val="000000" w:themeColor="text1"/>
          <w:sz w:val="24"/>
          <w:szCs w:val="24"/>
        </w:rPr>
        <w:t xml:space="preserve"> ingresando al </w:t>
      </w:r>
      <w:r w:rsidR="00531310">
        <w:rPr>
          <w:rFonts w:ascii="Calibri" w:hAnsi="Calibri" w:cs="Calibri"/>
          <w:color w:val="000000" w:themeColor="text1"/>
          <w:sz w:val="24"/>
          <w:szCs w:val="24"/>
        </w:rPr>
        <w:t xml:space="preserve">email: </w:t>
      </w:r>
      <w:hyperlink r:id="rId5" w:history="1">
        <w:r w:rsidR="0046769B" w:rsidRPr="00383C7F">
          <w:rPr>
            <w:rStyle w:val="Hipervnculo"/>
          </w:rPr>
          <w:t>relacionespublicas@cbpa.cl</w:t>
        </w:r>
      </w:hyperlink>
      <w:r w:rsidR="0046769B" w:rsidRPr="00EE68DD">
        <w:t>.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mediante documento PDF como datos adjuntos e indicando en dicho correo: </w:t>
      </w:r>
      <w:r w:rsidRPr="00531310">
        <w:rPr>
          <w:rFonts w:ascii="Calibri" w:hAnsi="Calibri" w:cs="Calibri"/>
          <w:color w:val="000000" w:themeColor="text1"/>
          <w:sz w:val="24"/>
          <w:szCs w:val="24"/>
        </w:rPr>
        <w:t>título, datos del autor/</w:t>
      </w:r>
      <w:proofErr w:type="spellStart"/>
      <w:r w:rsidRPr="00531310">
        <w:rPr>
          <w:rFonts w:ascii="Calibri" w:hAnsi="Calibri" w:cs="Calibri"/>
          <w:color w:val="000000" w:themeColor="text1"/>
          <w:sz w:val="24"/>
          <w:szCs w:val="24"/>
        </w:rPr>
        <w:t>ra</w:t>
      </w:r>
      <w:proofErr w:type="spellEnd"/>
      <w:r w:rsidRPr="00531310">
        <w:rPr>
          <w:rFonts w:ascii="Calibri" w:hAnsi="Calibri" w:cs="Calibri"/>
          <w:color w:val="000000" w:themeColor="text1"/>
          <w:sz w:val="24"/>
          <w:szCs w:val="24"/>
        </w:rPr>
        <w:t>: seudónimo,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(si lo desea),</w:t>
      </w:r>
      <w:r w:rsidRPr="00531310">
        <w:rPr>
          <w:rFonts w:ascii="Calibri" w:hAnsi="Calibri" w:cs="Calibri"/>
          <w:color w:val="000000" w:themeColor="text1"/>
          <w:sz w:val="24"/>
          <w:szCs w:val="24"/>
        </w:rPr>
        <w:t xml:space="preserve"> título(s) del(os) cuento(s), nombre completo, eda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d, domicilio, </w:t>
      </w:r>
      <w:r w:rsidRPr="00531310">
        <w:rPr>
          <w:rFonts w:ascii="Calibri" w:hAnsi="Calibri" w:cs="Calibri"/>
          <w:color w:val="000000" w:themeColor="text1"/>
          <w:sz w:val="24"/>
          <w:szCs w:val="24"/>
        </w:rPr>
        <w:t>correo electrónico y teléfono</w:t>
      </w:r>
      <w:r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11EEB63" w14:textId="4691E892" w:rsidR="00531310" w:rsidRDefault="00531310" w:rsidP="00EE6BAC">
      <w:pPr>
        <w:pStyle w:val="Sinespaciado"/>
        <w:spacing w:line="360" w:lineRule="auto"/>
        <w:ind w:left="72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EE6BAC">
        <w:rPr>
          <w:rFonts w:ascii="Calibri" w:hAnsi="Calibri" w:cs="Calibri"/>
          <w:color w:val="000000" w:themeColor="text1"/>
          <w:sz w:val="24"/>
          <w:szCs w:val="24"/>
        </w:rPr>
        <w:t xml:space="preserve">También es posible enviar las historias en formato papel, para lo cual deben ser presentados en un sobre cerrado </w:t>
      </w:r>
      <w:r w:rsidR="00EE6BAC" w:rsidRPr="00EE6BAC">
        <w:rPr>
          <w:rFonts w:ascii="Calibri" w:hAnsi="Calibri" w:cs="Calibri"/>
          <w:color w:val="000000" w:themeColor="text1"/>
          <w:sz w:val="24"/>
          <w:szCs w:val="24"/>
        </w:rPr>
        <w:t>formato tamaño oficio, en secretaria del Cuartel General (Balmaceda 480, Puente Alto. Horario de oficina) el cual debe indicar en su exterior</w:t>
      </w:r>
      <w:r w:rsidRPr="00EE6BAC">
        <w:rPr>
          <w:rFonts w:ascii="Calibri" w:hAnsi="Calibri" w:cs="Calibri"/>
          <w:color w:val="000000" w:themeColor="text1"/>
          <w:sz w:val="24"/>
          <w:szCs w:val="24"/>
        </w:rPr>
        <w:t xml:space="preserve"> el nombre del autor/a. Dentro de este sobre, deberá incluirse una copia de </w:t>
      </w:r>
      <w:r w:rsidR="00EE6BAC" w:rsidRPr="00EE6BAC">
        <w:rPr>
          <w:rFonts w:ascii="Calibri" w:hAnsi="Calibri" w:cs="Calibri"/>
          <w:color w:val="000000" w:themeColor="text1"/>
          <w:sz w:val="24"/>
          <w:szCs w:val="24"/>
        </w:rPr>
        <w:t>la historia</w:t>
      </w:r>
      <w:r w:rsidRPr="00EE6BAC">
        <w:rPr>
          <w:rFonts w:ascii="Calibri" w:hAnsi="Calibri" w:cs="Calibri"/>
          <w:color w:val="000000" w:themeColor="text1"/>
          <w:sz w:val="24"/>
          <w:szCs w:val="24"/>
        </w:rPr>
        <w:t xml:space="preserve"> con título, </w:t>
      </w:r>
      <w:r w:rsidR="00EE6BAC">
        <w:rPr>
          <w:rFonts w:ascii="Calibri" w:hAnsi="Calibri" w:cs="Calibri"/>
          <w:color w:val="000000" w:themeColor="text1"/>
          <w:sz w:val="24"/>
          <w:szCs w:val="24"/>
        </w:rPr>
        <w:t>papel tamaño carta u oficio, a</w:t>
      </w:r>
      <w:r w:rsidRPr="00EE6BAC">
        <w:rPr>
          <w:rFonts w:ascii="Calibri" w:hAnsi="Calibri" w:cs="Calibri"/>
          <w:color w:val="000000" w:themeColor="text1"/>
          <w:sz w:val="24"/>
          <w:szCs w:val="24"/>
        </w:rPr>
        <w:t>demás de un documento que contenga los siguientes datos del autor/</w:t>
      </w:r>
      <w:proofErr w:type="spellStart"/>
      <w:r w:rsidRPr="00EE6BAC">
        <w:rPr>
          <w:rFonts w:ascii="Calibri" w:hAnsi="Calibri" w:cs="Calibri"/>
          <w:color w:val="000000" w:themeColor="text1"/>
          <w:sz w:val="24"/>
          <w:szCs w:val="24"/>
        </w:rPr>
        <w:t>ra</w:t>
      </w:r>
      <w:proofErr w:type="spellEnd"/>
      <w:r w:rsidRPr="00EE6BAC">
        <w:rPr>
          <w:rFonts w:ascii="Calibri" w:hAnsi="Calibri" w:cs="Calibri"/>
          <w:color w:val="000000" w:themeColor="text1"/>
          <w:sz w:val="24"/>
          <w:szCs w:val="24"/>
        </w:rPr>
        <w:t xml:space="preserve">: seudónimo, (si lo desea), título(s) del(os) cuento(s), nombre completo, edad, comuna, correo electrónico y teléfono. </w:t>
      </w:r>
    </w:p>
    <w:p w14:paraId="09A92493" w14:textId="3F6CD7DB" w:rsidR="001A010E" w:rsidRDefault="001A010E" w:rsidP="00EE6BAC">
      <w:pPr>
        <w:pStyle w:val="Sinespaciado"/>
        <w:spacing w:line="360" w:lineRule="auto"/>
        <w:ind w:left="72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En este ultimo caso, dichas historias no se devolverán.</w:t>
      </w:r>
    </w:p>
    <w:p w14:paraId="37908985" w14:textId="23C8414D" w:rsidR="00EE6BAC" w:rsidRDefault="00EE6BAC" w:rsidP="00531310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El plazo de recepción es hasta el martes 30 de junio de 2026 hasta las 17:30 horas.</w:t>
      </w:r>
    </w:p>
    <w:p w14:paraId="611E3386" w14:textId="41B7729A" w:rsidR="001A010E" w:rsidRDefault="001A010E" w:rsidP="00531310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Las historias </w:t>
      </w:r>
      <w:r w:rsidRPr="001A010E">
        <w:rPr>
          <w:rFonts w:ascii="Calibri" w:hAnsi="Calibri" w:cs="Calibri"/>
          <w:color w:val="000000" w:themeColor="text1"/>
          <w:sz w:val="24"/>
          <w:szCs w:val="24"/>
        </w:rPr>
        <w:t xml:space="preserve">no pueden ser plagios, es decir, </w:t>
      </w:r>
      <w:r>
        <w:rPr>
          <w:rFonts w:ascii="Calibri" w:hAnsi="Calibri" w:cs="Calibri"/>
          <w:color w:val="000000" w:themeColor="text1"/>
          <w:sz w:val="24"/>
          <w:szCs w:val="24"/>
        </w:rPr>
        <w:t>basadas en</w:t>
      </w:r>
      <w:r w:rsidRPr="001A010E">
        <w:rPr>
          <w:rFonts w:ascii="Calibri" w:hAnsi="Calibri" w:cs="Calibri"/>
          <w:color w:val="000000" w:themeColor="text1"/>
          <w:sz w:val="24"/>
          <w:szCs w:val="24"/>
        </w:rPr>
        <w:t xml:space="preserve"> obras ajenas, dándolas como propias. </w:t>
      </w:r>
    </w:p>
    <w:p w14:paraId="61AFB62A" w14:textId="29043DAC" w:rsidR="001A010E" w:rsidRDefault="001A010E" w:rsidP="00531310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Las historias no se devolverán y</w:t>
      </w:r>
      <w:r w:rsidRPr="001A010E">
        <w:rPr>
          <w:rFonts w:ascii="Calibri" w:hAnsi="Calibri" w:cs="Calibri"/>
          <w:color w:val="000000" w:themeColor="text1"/>
          <w:sz w:val="24"/>
          <w:szCs w:val="24"/>
        </w:rPr>
        <w:t xml:space="preserve"> otorga el derecho exclusivo, gratuito, sin límite temporal ni territorial </w:t>
      </w:r>
      <w:r>
        <w:rPr>
          <w:rFonts w:ascii="Calibri" w:hAnsi="Calibri" w:cs="Calibri"/>
          <w:color w:val="000000" w:themeColor="text1"/>
          <w:sz w:val="24"/>
          <w:szCs w:val="24"/>
        </w:rPr>
        <w:t>al Cuerpo de Bomberos</w:t>
      </w:r>
      <w:r w:rsidRPr="001A010E">
        <w:rPr>
          <w:rFonts w:ascii="Calibri" w:hAnsi="Calibri" w:cs="Calibri"/>
          <w:color w:val="000000" w:themeColor="text1"/>
          <w:sz w:val="24"/>
          <w:szCs w:val="24"/>
        </w:rPr>
        <w:t>, para que, sin fines de lucro, y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1A010E">
        <w:rPr>
          <w:rFonts w:ascii="Calibri" w:hAnsi="Calibri" w:cs="Calibri"/>
          <w:color w:val="000000" w:themeColor="text1"/>
          <w:sz w:val="24"/>
          <w:szCs w:val="24"/>
        </w:rPr>
        <w:t>especialmente, puedan editar, publicar, distribuir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1A010E">
        <w:rPr>
          <w:rFonts w:ascii="Calibri" w:hAnsi="Calibri" w:cs="Calibri"/>
          <w:color w:val="000000" w:themeColor="text1"/>
          <w:sz w:val="24"/>
          <w:szCs w:val="24"/>
        </w:rPr>
        <w:t>y reproducir en cualquier medio las obras participantes.</w:t>
      </w:r>
    </w:p>
    <w:p w14:paraId="1C76577C" w14:textId="651AA874" w:rsidR="001A010E" w:rsidRDefault="001A010E" w:rsidP="00531310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lastRenderedPageBreak/>
        <w:t>El participante, por el solo hecho de ingresar al presentar su obra, sea en formato digital o en papel, renuncia al derecho de autor y de todas las disposiciones legales que tuviese derecho.</w:t>
      </w:r>
    </w:p>
    <w:p w14:paraId="3354A38D" w14:textId="0A3D996A" w:rsidR="00EE6BAC" w:rsidRDefault="00EE6BAC" w:rsidP="00531310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Las historias </w:t>
      </w:r>
      <w:r w:rsidR="001A010E">
        <w:rPr>
          <w:rFonts w:ascii="Calibri" w:hAnsi="Calibri" w:cs="Calibri"/>
          <w:color w:val="000000" w:themeColor="text1"/>
          <w:sz w:val="24"/>
          <w:szCs w:val="24"/>
        </w:rPr>
        <w:t>entregadas serán remitidas al jurado quienes tendrán un plazo hasta el 17 de julio del presente año para seleccionar los tres primeros lugares.</w:t>
      </w:r>
    </w:p>
    <w:p w14:paraId="7DC761B3" w14:textId="51FE22A3" w:rsidR="00EE6BAC" w:rsidRDefault="00EE6BAC" w:rsidP="00531310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El jurado estará compuesto por cinco integrantes:</w:t>
      </w:r>
    </w:p>
    <w:p w14:paraId="5C4818F5" w14:textId="5FEBE2B4" w:rsidR="00EE6BAC" w:rsidRDefault="00EE6BAC" w:rsidP="00EE6BAC">
      <w:pPr>
        <w:pStyle w:val="Sinespaciado"/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Integrante de la unidad simbólica.</w:t>
      </w:r>
    </w:p>
    <w:p w14:paraId="75B444B0" w14:textId="754EDB41" w:rsidR="00EE6BAC" w:rsidRDefault="00EE6BAC" w:rsidP="00EE6BAC">
      <w:pPr>
        <w:pStyle w:val="Sinespaciado"/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Representante del Directorio</w:t>
      </w:r>
    </w:p>
    <w:p w14:paraId="0849D45E" w14:textId="419AABD4" w:rsidR="00EE6BAC" w:rsidRDefault="00EE6BAC" w:rsidP="00EE6BAC">
      <w:pPr>
        <w:pStyle w:val="Sinespaciado"/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Docente de lenguaje.</w:t>
      </w:r>
    </w:p>
    <w:p w14:paraId="3C24B1A4" w14:textId="7441CA8B" w:rsidR="00C94706" w:rsidRDefault="00C94706" w:rsidP="0046769B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Las mejores historias se publicarán y en caso necesario se editarán cambiando los nombres, sexo y/o compañías solo para proteger la intimidad de las personas afectadas en caso que el relato sea indirecto o tercera persona. Situación que no ocurrirá si el testimonio es en primera persona.</w:t>
      </w:r>
    </w:p>
    <w:p w14:paraId="7440E2D3" w14:textId="4A1253C6" w:rsidR="0046769B" w:rsidRDefault="0046769B" w:rsidP="0046769B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Los ganadores serán publicados en la página web de la institución a más tardar el 19 de julio del 2026.</w:t>
      </w:r>
    </w:p>
    <w:p w14:paraId="3EC331EB" w14:textId="7E51E422" w:rsidR="0046769B" w:rsidRDefault="0046769B" w:rsidP="0046769B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Los ganadores recibirán su premio en el aniversario de la institución.</w:t>
      </w:r>
    </w:p>
    <w:p w14:paraId="2EF63E90" w14:textId="0FA7C5FF" w:rsidR="00C94706" w:rsidRDefault="00C94706" w:rsidP="0046769B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El jurado podrá declarar desierta la competencia en caso de no reunir ningún participante los requisitos mínimos establecidos.</w:t>
      </w:r>
    </w:p>
    <w:p w14:paraId="5F665B05" w14:textId="042DCC75" w:rsidR="0046769B" w:rsidRDefault="0046769B" w:rsidP="0046769B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Los premios serán:</w:t>
      </w:r>
    </w:p>
    <w:p w14:paraId="4D4C770A" w14:textId="793E8AB8" w:rsidR="0046769B" w:rsidRDefault="0046769B" w:rsidP="0046769B">
      <w:pPr>
        <w:numPr>
          <w:ilvl w:val="1"/>
          <w:numId w:val="1"/>
        </w:numPr>
      </w:pPr>
      <w:r>
        <w:t xml:space="preserve">Primer Lugar: </w:t>
      </w:r>
      <w:r>
        <w:tab/>
      </w:r>
      <w:r>
        <w:tab/>
      </w:r>
      <w:r w:rsidR="00C94706">
        <w:t>Kindle.</w:t>
      </w:r>
    </w:p>
    <w:p w14:paraId="097FAAE1" w14:textId="2FD6F2A1" w:rsidR="0046769B" w:rsidRDefault="0046769B" w:rsidP="0046769B">
      <w:pPr>
        <w:numPr>
          <w:ilvl w:val="1"/>
          <w:numId w:val="1"/>
        </w:numPr>
      </w:pPr>
      <w:r>
        <w:t xml:space="preserve">Segundo lugar: </w:t>
      </w:r>
      <w:r>
        <w:tab/>
      </w:r>
      <w:r w:rsidR="00C94706">
        <w:t>audífonos Beats.</w:t>
      </w:r>
    </w:p>
    <w:p w14:paraId="01CB30F7" w14:textId="25FE69D8" w:rsidR="0046769B" w:rsidRDefault="0046769B" w:rsidP="0046769B">
      <w:pPr>
        <w:numPr>
          <w:ilvl w:val="1"/>
          <w:numId w:val="1"/>
        </w:numPr>
      </w:pPr>
      <w:r>
        <w:t xml:space="preserve">Tercer lugar: </w:t>
      </w:r>
      <w:r>
        <w:tab/>
      </w:r>
      <w:r>
        <w:tab/>
      </w:r>
      <w:r w:rsidR="00C94706">
        <w:t>una pluma bolígrafo.</w:t>
      </w:r>
    </w:p>
    <w:p w14:paraId="4A214020" w14:textId="77777777" w:rsidR="0046769B" w:rsidRDefault="0046769B" w:rsidP="0046769B">
      <w:pPr>
        <w:ind w:left="360"/>
      </w:pPr>
    </w:p>
    <w:p w14:paraId="572B57CF" w14:textId="15890008" w:rsidR="0046769B" w:rsidRDefault="0046769B" w:rsidP="0046769B">
      <w:pPr>
        <w:pStyle w:val="Prrafodelista"/>
        <w:numPr>
          <w:ilvl w:val="0"/>
          <w:numId w:val="1"/>
        </w:numPr>
      </w:pPr>
      <w:r>
        <w:t>Consultas o dudas:</w:t>
      </w:r>
    </w:p>
    <w:p w14:paraId="5E924E3E" w14:textId="553135C0" w:rsidR="00EE6BAC" w:rsidRPr="00531310" w:rsidRDefault="0046769B" w:rsidP="00C94706">
      <w:pPr>
        <w:spacing w:line="360" w:lineRule="auto"/>
        <w:ind w:left="360"/>
        <w:rPr>
          <w:rFonts w:ascii="Calibri" w:hAnsi="Calibri" w:cs="Calibri"/>
          <w:color w:val="000000" w:themeColor="text1"/>
        </w:rPr>
      </w:pPr>
      <w:r w:rsidRPr="00EE68DD">
        <w:t xml:space="preserve">Mediante correo electrónico a </w:t>
      </w:r>
      <w:hyperlink r:id="rId6" w:history="1">
        <w:r w:rsidRPr="00383C7F">
          <w:rPr>
            <w:rStyle w:val="Hipervnculo"/>
          </w:rPr>
          <w:t>relacionespublicas@cbpa.cl</w:t>
        </w:r>
      </w:hyperlink>
      <w:r w:rsidRPr="00EE68DD">
        <w:t>.</w:t>
      </w:r>
      <w:r>
        <w:t xml:space="preserve"> Hasta el 26 de junio de 2026.</w:t>
      </w:r>
    </w:p>
    <w:sectPr w:rsidR="00EE6BAC" w:rsidRPr="00531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010D4"/>
    <w:multiLevelType w:val="hybridMultilevel"/>
    <w:tmpl w:val="E918BB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44CE6"/>
    <w:multiLevelType w:val="multilevel"/>
    <w:tmpl w:val="A30C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112128">
    <w:abstractNumId w:val="0"/>
  </w:num>
  <w:num w:numId="2" w16cid:durableId="644235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10"/>
    <w:rsid w:val="001A010E"/>
    <w:rsid w:val="002649A8"/>
    <w:rsid w:val="002657E4"/>
    <w:rsid w:val="00311B31"/>
    <w:rsid w:val="0044138A"/>
    <w:rsid w:val="0046769B"/>
    <w:rsid w:val="00531310"/>
    <w:rsid w:val="007E7152"/>
    <w:rsid w:val="009B029D"/>
    <w:rsid w:val="00B836E6"/>
    <w:rsid w:val="00BE7714"/>
    <w:rsid w:val="00C94706"/>
    <w:rsid w:val="00DC1383"/>
    <w:rsid w:val="00EE6BAC"/>
    <w:rsid w:val="00F0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2C9B"/>
  <w15:chartTrackingRefBased/>
  <w15:docId w15:val="{7F483D37-E217-4CB0-AE6F-ED3BDA81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69B"/>
    <w:pPr>
      <w:spacing w:line="278" w:lineRule="auto"/>
    </w:pPr>
    <w:rPr>
      <w:sz w:val="24"/>
      <w:szCs w:val="24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264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4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49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4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49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4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4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4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4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4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4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49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49A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49A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49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49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49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49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4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4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4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4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nespaciado">
    <w:name w:val="No Spacing"/>
    <w:uiPriority w:val="1"/>
    <w:qFormat/>
    <w:rsid w:val="002649A8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2649A8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264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49A8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4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49A8"/>
    <w:rPr>
      <w:i/>
      <w:iCs/>
      <w:color w:val="2F5496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2649A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49A8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313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1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lacionespublicas@cbpa.cl" TargetMode="External"/><Relationship Id="rId5" Type="http://schemas.openxmlformats.org/officeDocument/2006/relationships/hyperlink" Target="mailto:relacionespublicas@cbpa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Richter</dc:creator>
  <cp:keywords/>
  <dc:description/>
  <cp:lastModifiedBy>Fabian Richter</cp:lastModifiedBy>
  <cp:revision>2</cp:revision>
  <dcterms:created xsi:type="dcterms:W3CDTF">2026-03-31T17:40:00Z</dcterms:created>
  <dcterms:modified xsi:type="dcterms:W3CDTF">2026-03-31T17:40:00Z</dcterms:modified>
</cp:coreProperties>
</file>